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8847" w14:textId="77777777" w:rsidR="002F070D" w:rsidRPr="00D70176" w:rsidRDefault="002F070D" w:rsidP="00FB7F35">
      <w:pPr>
        <w:pStyle w:val="Filename"/>
        <w:framePr w:wrap="around"/>
        <w:rPr>
          <w:rStyle w:val="EmailWeb"/>
          <w:sz w:val="23"/>
        </w:rPr>
      </w:pPr>
    </w:p>
    <w:p w14:paraId="4B8FD4CF" w14:textId="379D4DA1" w:rsidR="008F4D8F" w:rsidRPr="001B2524" w:rsidRDefault="00F456DE" w:rsidP="00D70176">
      <w:pPr>
        <w:rPr>
          <w:bCs/>
          <w:sz w:val="28"/>
          <w:szCs w:val="28"/>
        </w:rPr>
      </w:pPr>
      <w:bookmarkStart w:id="0" w:name="bmRecipient"/>
      <w:bookmarkEnd w:id="0"/>
      <w:r w:rsidRPr="001B2524">
        <w:rPr>
          <w:bCs/>
          <w:sz w:val="28"/>
          <w:szCs w:val="28"/>
        </w:rPr>
        <w:t xml:space="preserve">Report and Recommendations to Mr John Campion, West Mercia Police and Crime Commissioner, on the Appointment of </w:t>
      </w:r>
      <w:r w:rsidR="00283F5F">
        <w:rPr>
          <w:bCs/>
          <w:sz w:val="28"/>
          <w:szCs w:val="28"/>
        </w:rPr>
        <w:t>Richard Cooper</w:t>
      </w:r>
      <w:r w:rsidRPr="001B2524">
        <w:rPr>
          <w:bCs/>
          <w:sz w:val="28"/>
          <w:szCs w:val="28"/>
        </w:rPr>
        <w:t xml:space="preserve"> as Chief Constable of West Mercia Police</w:t>
      </w:r>
    </w:p>
    <w:p w14:paraId="61D3B644" w14:textId="12043522" w:rsidR="00F456DE" w:rsidRPr="001B2524" w:rsidRDefault="00F456DE" w:rsidP="00F456DE">
      <w:pPr>
        <w:jc w:val="center"/>
        <w:rPr>
          <w:bCs/>
        </w:rPr>
      </w:pPr>
    </w:p>
    <w:p w14:paraId="46771871" w14:textId="096B7B46" w:rsidR="00F456DE" w:rsidRPr="001B2524" w:rsidRDefault="00F456DE" w:rsidP="00F456DE">
      <w:pPr>
        <w:rPr>
          <w:b w:val="0"/>
        </w:rPr>
      </w:pPr>
      <w:r w:rsidRPr="001B2524">
        <w:rPr>
          <w:b w:val="0"/>
        </w:rPr>
        <w:t xml:space="preserve">The West Mercia Police and Crime Panel met on </w:t>
      </w:r>
      <w:r w:rsidR="00283F5F">
        <w:rPr>
          <w:b w:val="0"/>
        </w:rPr>
        <w:t>Wednesday</w:t>
      </w:r>
      <w:r w:rsidR="005246A7" w:rsidRPr="001B2524">
        <w:rPr>
          <w:b w:val="0"/>
        </w:rPr>
        <w:t xml:space="preserve"> 19 </w:t>
      </w:r>
      <w:r w:rsidR="00283F5F">
        <w:rPr>
          <w:b w:val="0"/>
        </w:rPr>
        <w:t>March</w:t>
      </w:r>
      <w:r w:rsidR="005246A7" w:rsidRPr="001B2524">
        <w:rPr>
          <w:b w:val="0"/>
        </w:rPr>
        <w:t xml:space="preserve"> 202</w:t>
      </w:r>
      <w:r w:rsidR="00283F5F">
        <w:rPr>
          <w:b w:val="0"/>
        </w:rPr>
        <w:t>5</w:t>
      </w:r>
      <w:r w:rsidRPr="001B2524">
        <w:rPr>
          <w:b w:val="0"/>
        </w:rPr>
        <w:t xml:space="preserve"> and carried out a confirmation hearing of the recommended appointment of </w:t>
      </w:r>
      <w:r w:rsidR="00283F5F">
        <w:rPr>
          <w:b w:val="0"/>
        </w:rPr>
        <w:t>Richard Cooper</w:t>
      </w:r>
      <w:r w:rsidRPr="001B2524">
        <w:rPr>
          <w:b w:val="0"/>
        </w:rPr>
        <w:t xml:space="preserve"> as Chief Constable of West Mercia Police</w:t>
      </w:r>
      <w:r w:rsidR="00D557A4" w:rsidRPr="001B2524">
        <w:rPr>
          <w:b w:val="0"/>
        </w:rPr>
        <w:t xml:space="preserve">. </w:t>
      </w:r>
      <w:r w:rsidRPr="001B2524">
        <w:rPr>
          <w:b w:val="0"/>
        </w:rPr>
        <w:t>The members present were:</w:t>
      </w:r>
    </w:p>
    <w:p w14:paraId="53423A54" w14:textId="2EC48ABF" w:rsidR="00F456DE" w:rsidRPr="001B2524" w:rsidRDefault="00F456DE" w:rsidP="00F456DE">
      <w:pPr>
        <w:rPr>
          <w:b w:val="0"/>
        </w:rPr>
      </w:pPr>
    </w:p>
    <w:p w14:paraId="450BA03F" w14:textId="5881D867" w:rsidR="00F456DE" w:rsidRPr="001B2524" w:rsidRDefault="00F456DE" w:rsidP="00F456DE">
      <w:pPr>
        <w:rPr>
          <w:b w:val="0"/>
        </w:rPr>
      </w:pPr>
      <w:r w:rsidRPr="001B2524">
        <w:rPr>
          <w:b w:val="0"/>
        </w:rPr>
        <w:t>Councillors:</w:t>
      </w:r>
    </w:p>
    <w:p w14:paraId="0857D45E" w14:textId="77777777" w:rsidR="005246A7" w:rsidRPr="001B2524" w:rsidRDefault="005246A7" w:rsidP="00F456DE">
      <w:pPr>
        <w:rPr>
          <w:b w:val="0"/>
        </w:rPr>
      </w:pPr>
    </w:p>
    <w:p w14:paraId="3CEC839C" w14:textId="7BDFB5C9" w:rsidR="005246A7" w:rsidRPr="001B2524" w:rsidRDefault="005246A7" w:rsidP="005246A7">
      <w:pPr>
        <w:rPr>
          <w:b w:val="0"/>
        </w:rPr>
      </w:pPr>
      <w:r w:rsidRPr="001B2524">
        <w:rPr>
          <w:b w:val="0"/>
        </w:rPr>
        <w:t xml:space="preserve">Barry Durkin (Chairman) – </w:t>
      </w:r>
      <w:r w:rsidR="009362E2" w:rsidRPr="001B2524">
        <w:rPr>
          <w:b w:val="0"/>
        </w:rPr>
        <w:t>Herefordshire</w:t>
      </w:r>
      <w:r w:rsidRPr="001B2524">
        <w:rPr>
          <w:b w:val="0"/>
        </w:rPr>
        <w:t xml:space="preserve"> Council</w:t>
      </w:r>
    </w:p>
    <w:p w14:paraId="4EA36CAF" w14:textId="77777777" w:rsidR="00283F5F" w:rsidRDefault="005246A7" w:rsidP="00283F5F">
      <w:pPr>
        <w:rPr>
          <w:b w:val="0"/>
        </w:rPr>
      </w:pPr>
      <w:r w:rsidRPr="001B2524">
        <w:rPr>
          <w:b w:val="0"/>
        </w:rPr>
        <w:t>Rob Adams (Vice-Chairman) - Wychavon District Council</w:t>
      </w:r>
      <w:r w:rsidR="00283F5F" w:rsidRPr="00283F5F">
        <w:rPr>
          <w:b w:val="0"/>
        </w:rPr>
        <w:t xml:space="preserve"> </w:t>
      </w:r>
    </w:p>
    <w:p w14:paraId="6784746C" w14:textId="2D05B2A7" w:rsidR="00283F5F" w:rsidRPr="001B2524" w:rsidRDefault="00283F5F" w:rsidP="00283F5F">
      <w:pPr>
        <w:rPr>
          <w:b w:val="0"/>
        </w:rPr>
      </w:pPr>
      <w:r>
        <w:rPr>
          <w:b w:val="0"/>
        </w:rPr>
        <w:t>John Gallagher – Malvern Hills District Council</w:t>
      </w:r>
    </w:p>
    <w:p w14:paraId="14CE373D" w14:textId="06174D99" w:rsidR="00F456DE" w:rsidRPr="001B2524" w:rsidRDefault="00F456DE" w:rsidP="00F456DE">
      <w:pPr>
        <w:rPr>
          <w:b w:val="0"/>
        </w:rPr>
      </w:pPr>
      <w:r w:rsidRPr="001B2524">
        <w:rPr>
          <w:b w:val="0"/>
        </w:rPr>
        <w:t>Nigel Lumby – Shropshire Council</w:t>
      </w:r>
    </w:p>
    <w:p w14:paraId="4103A676" w14:textId="5B9EA04A" w:rsidR="00283F5F" w:rsidRDefault="00283F5F" w:rsidP="00F456DE">
      <w:pPr>
        <w:rPr>
          <w:b w:val="0"/>
        </w:rPr>
      </w:pPr>
      <w:r>
        <w:rPr>
          <w:b w:val="0"/>
        </w:rPr>
        <w:t>David Munro – Redditch Borough Council</w:t>
      </w:r>
    </w:p>
    <w:p w14:paraId="6C5FD84A" w14:textId="5DAC4BCD" w:rsidR="00283F5F" w:rsidRDefault="00283F5F" w:rsidP="00F456DE">
      <w:pPr>
        <w:rPr>
          <w:b w:val="0"/>
        </w:rPr>
      </w:pPr>
      <w:r>
        <w:rPr>
          <w:b w:val="0"/>
        </w:rPr>
        <w:t>Chris Rogers – Wyre Forest District Council</w:t>
      </w:r>
    </w:p>
    <w:p w14:paraId="47088D2C" w14:textId="6E8D625E" w:rsidR="005246A7" w:rsidRPr="001B2524" w:rsidRDefault="005246A7" w:rsidP="00F456DE">
      <w:pPr>
        <w:rPr>
          <w:b w:val="0"/>
        </w:rPr>
      </w:pPr>
      <w:r w:rsidRPr="001B2524">
        <w:rPr>
          <w:b w:val="0"/>
        </w:rPr>
        <w:t>Vivienne Parry – Shropshire Council</w:t>
      </w:r>
    </w:p>
    <w:p w14:paraId="3889695B" w14:textId="158226EE" w:rsidR="005246A7" w:rsidRDefault="005246A7" w:rsidP="00F456DE">
      <w:pPr>
        <w:rPr>
          <w:b w:val="0"/>
        </w:rPr>
      </w:pPr>
      <w:r w:rsidRPr="001B2524">
        <w:rPr>
          <w:b w:val="0"/>
        </w:rPr>
        <w:t>Colin Taylor – Shropshire Council</w:t>
      </w:r>
    </w:p>
    <w:p w14:paraId="29975532" w14:textId="2C7D4997" w:rsidR="00283F5F" w:rsidRPr="001B2524" w:rsidRDefault="00283F5F" w:rsidP="00F456DE">
      <w:pPr>
        <w:rPr>
          <w:b w:val="0"/>
        </w:rPr>
      </w:pPr>
      <w:r>
        <w:rPr>
          <w:b w:val="0"/>
        </w:rPr>
        <w:t>Richard Udall – Worcester City Council</w:t>
      </w:r>
    </w:p>
    <w:p w14:paraId="0E33E953" w14:textId="788ACCF9" w:rsidR="00F456DE" w:rsidRPr="001B2524" w:rsidRDefault="00F456DE" w:rsidP="00F456DE">
      <w:pPr>
        <w:rPr>
          <w:b w:val="0"/>
        </w:rPr>
      </w:pPr>
    </w:p>
    <w:p w14:paraId="1BED7E49" w14:textId="011280B4" w:rsidR="00F456DE" w:rsidRPr="001B2524" w:rsidRDefault="00F456DE" w:rsidP="00F456DE">
      <w:pPr>
        <w:rPr>
          <w:b w:val="0"/>
        </w:rPr>
      </w:pPr>
    </w:p>
    <w:p w14:paraId="3DE02620" w14:textId="01E27FE7" w:rsidR="00F456DE" w:rsidRPr="001B2524" w:rsidRDefault="00F456DE" w:rsidP="00F456DE">
      <w:pPr>
        <w:rPr>
          <w:b w:val="0"/>
        </w:rPr>
      </w:pPr>
      <w:r w:rsidRPr="001B2524">
        <w:rPr>
          <w:b w:val="0"/>
        </w:rPr>
        <w:t>The Panel had before it the report of the Chief Executive Officer of The Police and Crime Commissioner’s Office</w:t>
      </w:r>
      <w:r w:rsidR="004B0C7C" w:rsidRPr="001B2524">
        <w:rPr>
          <w:b w:val="0"/>
        </w:rPr>
        <w:t xml:space="preserve"> which included</w:t>
      </w:r>
      <w:r w:rsidRPr="001B2524">
        <w:rPr>
          <w:b w:val="0"/>
        </w:rPr>
        <w:t xml:space="preserve"> the report of the Independent Person </w:t>
      </w:r>
      <w:r w:rsidR="004B0C7C" w:rsidRPr="001B2524">
        <w:rPr>
          <w:b w:val="0"/>
        </w:rPr>
        <w:t>who oversaw the recruitment process, the role profile and person specification.</w:t>
      </w:r>
    </w:p>
    <w:p w14:paraId="69517FC8" w14:textId="76A004B4" w:rsidR="004B0C7C" w:rsidRPr="001B2524" w:rsidRDefault="004B0C7C" w:rsidP="00F456DE">
      <w:pPr>
        <w:rPr>
          <w:b w:val="0"/>
        </w:rPr>
      </w:pPr>
    </w:p>
    <w:p w14:paraId="73E1778E" w14:textId="120C807F" w:rsidR="004B0C7C" w:rsidRPr="001B2524" w:rsidRDefault="004B0C7C" w:rsidP="00F456DE">
      <w:pPr>
        <w:rPr>
          <w:b w:val="0"/>
        </w:rPr>
      </w:pPr>
      <w:r w:rsidRPr="001B2524">
        <w:rPr>
          <w:b w:val="0"/>
        </w:rPr>
        <w:t>The Panel heard from the Police and Crime Commissioner</w:t>
      </w:r>
      <w:r w:rsidR="00D557A4" w:rsidRPr="001B2524">
        <w:rPr>
          <w:b w:val="0"/>
        </w:rPr>
        <w:t xml:space="preserve"> (PCC)</w:t>
      </w:r>
      <w:r w:rsidRPr="001B2524">
        <w:rPr>
          <w:b w:val="0"/>
        </w:rPr>
        <w:t xml:space="preserve"> about the recruitment process</w:t>
      </w:r>
      <w:r w:rsidR="00835608" w:rsidRPr="001B2524">
        <w:rPr>
          <w:b w:val="0"/>
        </w:rPr>
        <w:t xml:space="preserve"> and </w:t>
      </w:r>
      <w:r w:rsidR="00D557A4" w:rsidRPr="001B2524">
        <w:rPr>
          <w:b w:val="0"/>
        </w:rPr>
        <w:t xml:space="preserve">the PCC </w:t>
      </w:r>
      <w:r w:rsidR="00835608" w:rsidRPr="001B2524">
        <w:rPr>
          <w:b w:val="0"/>
        </w:rPr>
        <w:t>drew attention to the Independent</w:t>
      </w:r>
      <w:r w:rsidR="009362E2" w:rsidRPr="001B2524">
        <w:rPr>
          <w:b w:val="0"/>
        </w:rPr>
        <w:t xml:space="preserve"> Member Report</w:t>
      </w:r>
      <w:r w:rsidR="00D557A4" w:rsidRPr="001B2524">
        <w:rPr>
          <w:b w:val="0"/>
        </w:rPr>
        <w:t xml:space="preserve">. </w:t>
      </w:r>
      <w:r w:rsidR="005F449D" w:rsidRPr="001B2524">
        <w:rPr>
          <w:b w:val="0"/>
        </w:rPr>
        <w:t xml:space="preserve">He also set out the experience and competencies of </w:t>
      </w:r>
      <w:r w:rsidR="006A080A">
        <w:rPr>
          <w:b w:val="0"/>
        </w:rPr>
        <w:t>Richard Cooper</w:t>
      </w:r>
      <w:r w:rsidR="005F449D" w:rsidRPr="001B2524">
        <w:rPr>
          <w:b w:val="0"/>
        </w:rPr>
        <w:t xml:space="preserve"> that he considered made h</w:t>
      </w:r>
      <w:r w:rsidR="005246A7" w:rsidRPr="001B2524">
        <w:rPr>
          <w:b w:val="0"/>
        </w:rPr>
        <w:t>im</w:t>
      </w:r>
      <w:r w:rsidR="005F449D" w:rsidRPr="001B2524">
        <w:rPr>
          <w:b w:val="0"/>
        </w:rPr>
        <w:t xml:space="preserve"> the right candidate for appointment as Chief Constable.</w:t>
      </w:r>
    </w:p>
    <w:p w14:paraId="264BC01D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PersonnelName"/>
          <w:rFonts w:cs="Arial"/>
          <w:b w:val="0"/>
          <w:sz w:val="23"/>
          <w:szCs w:val="23"/>
        </w:rPr>
      </w:pPr>
      <w:r w:rsidRPr="00D42C30">
        <w:rPr>
          <w:rStyle w:val="PersonnelName"/>
          <w:rFonts w:cs="Arial"/>
          <w:b w:val="0"/>
          <w:sz w:val="23"/>
          <w:szCs w:val="23"/>
        </w:rPr>
        <w:t>Cllr Barry Durkin</w:t>
      </w:r>
    </w:p>
    <w:p w14:paraId="4315E569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PersonnelName"/>
          <w:rFonts w:cs="Arial"/>
          <w:b w:val="0"/>
          <w:sz w:val="23"/>
          <w:szCs w:val="23"/>
        </w:rPr>
      </w:pPr>
      <w:r w:rsidRPr="00D42C30">
        <w:rPr>
          <w:rStyle w:val="PersonnelName"/>
          <w:rFonts w:cs="Arial"/>
          <w:b w:val="0"/>
          <w:sz w:val="23"/>
          <w:szCs w:val="23"/>
        </w:rPr>
        <w:t>Chairman, West Mercia Police and Crime Panel</w:t>
      </w:r>
    </w:p>
    <w:p w14:paraId="3A0ED4EC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PersonnelName"/>
          <w:rFonts w:cs="Arial"/>
          <w:b w:val="0"/>
          <w:sz w:val="23"/>
          <w:szCs w:val="23"/>
        </w:rPr>
      </w:pPr>
    </w:p>
    <w:p w14:paraId="660B2B29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SurnameSuffix"/>
          <w:rFonts w:cs="Arial"/>
          <w:sz w:val="23"/>
          <w:szCs w:val="23"/>
        </w:rPr>
      </w:pPr>
      <w:r w:rsidRPr="00D42C30">
        <w:rPr>
          <w:rStyle w:val="PersonnelName"/>
          <w:rFonts w:cs="Arial"/>
          <w:b w:val="0"/>
          <w:sz w:val="23"/>
          <w:szCs w:val="23"/>
        </w:rPr>
        <w:t>c/o Legal and Governance</w:t>
      </w:r>
    </w:p>
    <w:p w14:paraId="5583C465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JobTitle"/>
          <w:rFonts w:cs="Arial"/>
          <w:sz w:val="23"/>
          <w:szCs w:val="23"/>
        </w:rPr>
      </w:pPr>
      <w:r w:rsidRPr="00D42C30">
        <w:rPr>
          <w:rStyle w:val="JobTitle"/>
          <w:rFonts w:cs="Arial"/>
          <w:sz w:val="23"/>
          <w:szCs w:val="23"/>
        </w:rPr>
        <w:t>Worcestershire County Council</w:t>
      </w:r>
    </w:p>
    <w:p w14:paraId="3B12443D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AddressText"/>
          <w:rFonts w:cs="Arial"/>
          <w:sz w:val="23"/>
          <w:szCs w:val="23"/>
        </w:rPr>
      </w:pPr>
      <w:r w:rsidRPr="00D42C30">
        <w:rPr>
          <w:rStyle w:val="AddressText"/>
          <w:rFonts w:cs="Arial"/>
          <w:sz w:val="23"/>
          <w:szCs w:val="23"/>
        </w:rPr>
        <w:t>County Hall</w:t>
      </w:r>
    </w:p>
    <w:p w14:paraId="46D0A111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AddressText"/>
          <w:rFonts w:cs="Arial"/>
          <w:sz w:val="23"/>
          <w:szCs w:val="23"/>
        </w:rPr>
      </w:pPr>
      <w:r w:rsidRPr="00D42C30">
        <w:rPr>
          <w:rStyle w:val="AddressText"/>
          <w:rFonts w:cs="Arial"/>
          <w:sz w:val="23"/>
          <w:szCs w:val="23"/>
        </w:rPr>
        <w:t>Spetchley Road</w:t>
      </w:r>
    </w:p>
    <w:p w14:paraId="4CBFD8E6" w14:textId="77777777" w:rsidR="0040134E" w:rsidRPr="00D42C30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AddressText"/>
          <w:rFonts w:cs="Arial"/>
          <w:sz w:val="23"/>
          <w:szCs w:val="23"/>
        </w:rPr>
      </w:pPr>
      <w:r w:rsidRPr="00D42C30">
        <w:rPr>
          <w:rStyle w:val="AddressText"/>
          <w:rFonts w:cs="Arial"/>
          <w:sz w:val="23"/>
          <w:szCs w:val="23"/>
        </w:rPr>
        <w:t>Worcester</w:t>
      </w:r>
    </w:p>
    <w:p w14:paraId="76F0D395" w14:textId="77777777" w:rsidR="0040134E" w:rsidRPr="00D70176" w:rsidRDefault="0040134E" w:rsidP="0040134E">
      <w:pPr>
        <w:pStyle w:val="ParagraphSpace"/>
        <w:framePr w:w="1843" w:h="210" w:wrap="around" w:x="434" w:y="12709"/>
        <w:pBdr>
          <w:right w:val="single" w:sz="4" w:space="1" w:color="C0C0C0"/>
        </w:pBdr>
        <w:rPr>
          <w:rStyle w:val="AddressText"/>
          <w:rFonts w:cs="Arial"/>
          <w:sz w:val="23"/>
          <w:szCs w:val="23"/>
        </w:rPr>
      </w:pPr>
      <w:r w:rsidRPr="00D42C30">
        <w:rPr>
          <w:rStyle w:val="AddressText"/>
          <w:rFonts w:cs="Arial"/>
          <w:sz w:val="23"/>
          <w:szCs w:val="23"/>
        </w:rPr>
        <w:t>WR5 2NP</w:t>
      </w:r>
    </w:p>
    <w:p w14:paraId="72F611D3" w14:textId="6516AE1B" w:rsidR="005F449D" w:rsidRPr="001B2524" w:rsidRDefault="005F449D" w:rsidP="00F456DE">
      <w:pPr>
        <w:rPr>
          <w:b w:val="0"/>
        </w:rPr>
      </w:pPr>
    </w:p>
    <w:p w14:paraId="6FB1C226" w14:textId="54F61065" w:rsidR="00D70176" w:rsidRDefault="005F449D" w:rsidP="00D557A4">
      <w:pPr>
        <w:rPr>
          <w:b w:val="0"/>
        </w:rPr>
      </w:pPr>
      <w:r w:rsidRPr="001B2524">
        <w:rPr>
          <w:b w:val="0"/>
        </w:rPr>
        <w:t xml:space="preserve">The Panel then asked questions of </w:t>
      </w:r>
      <w:r w:rsidR="006A080A">
        <w:rPr>
          <w:b w:val="0"/>
        </w:rPr>
        <w:t>Richard Cooper</w:t>
      </w:r>
      <w:r w:rsidR="00D02E96" w:rsidRPr="001B2524">
        <w:rPr>
          <w:b w:val="0"/>
        </w:rPr>
        <w:t>. A</w:t>
      </w:r>
      <w:r w:rsidRPr="001B2524">
        <w:rPr>
          <w:b w:val="0"/>
        </w:rPr>
        <w:t xml:space="preserve">reas covered by their questions and </w:t>
      </w:r>
      <w:r w:rsidR="00FD34CD" w:rsidRPr="001B2524">
        <w:rPr>
          <w:b w:val="0"/>
        </w:rPr>
        <w:t xml:space="preserve">his </w:t>
      </w:r>
      <w:r w:rsidRPr="001B2524">
        <w:rPr>
          <w:b w:val="0"/>
        </w:rPr>
        <w:t>responses included</w:t>
      </w:r>
      <w:r w:rsidR="00D70176" w:rsidRPr="001B2524">
        <w:rPr>
          <w:b w:val="0"/>
        </w:rPr>
        <w:t>:</w:t>
      </w:r>
    </w:p>
    <w:p w14:paraId="062EB8EA" w14:textId="77777777" w:rsidR="00673CCA" w:rsidRDefault="00673CCA" w:rsidP="00D557A4">
      <w:pPr>
        <w:rPr>
          <w:b w:val="0"/>
        </w:rPr>
      </w:pPr>
    </w:p>
    <w:p w14:paraId="0A44B03B" w14:textId="364200B1" w:rsidR="00292A74" w:rsidRDefault="00A22315" w:rsidP="005E24CC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Given his recent experience in the role of Temporary Chief Constable, w</w:t>
      </w:r>
      <w:r w:rsidR="00292A74">
        <w:rPr>
          <w:rFonts w:ascii="Arial" w:hAnsi="Arial" w:cs="Arial"/>
          <w:b w:val="0"/>
          <w:sz w:val="23"/>
          <w:szCs w:val="23"/>
        </w:rPr>
        <w:t>hat he identified as the key challenges and priorities for improvement to be addressed within the Force</w:t>
      </w:r>
    </w:p>
    <w:p w14:paraId="14891A00" w14:textId="562FFE89" w:rsidR="00673CCA" w:rsidRPr="00673CCA" w:rsidRDefault="00673CCA" w:rsidP="005E24CC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sz w:val="23"/>
          <w:szCs w:val="23"/>
        </w:rPr>
      </w:pPr>
      <w:r w:rsidRPr="00673CCA">
        <w:rPr>
          <w:rFonts w:ascii="Arial" w:hAnsi="Arial" w:cs="Arial"/>
          <w:b w:val="0"/>
          <w:sz w:val="23"/>
          <w:szCs w:val="23"/>
        </w:rPr>
        <w:t xml:space="preserve">How he intended to operate strategically with key stakeholders across West Mercia to ensure co-operation across a </w:t>
      </w:r>
      <w:r>
        <w:rPr>
          <w:rFonts w:ascii="Arial" w:hAnsi="Arial" w:cs="Arial"/>
          <w:b w:val="0"/>
          <w:sz w:val="23"/>
          <w:szCs w:val="23"/>
        </w:rPr>
        <w:t>ra</w:t>
      </w:r>
      <w:r w:rsidRPr="00673CCA">
        <w:rPr>
          <w:rFonts w:ascii="Arial" w:hAnsi="Arial" w:cs="Arial"/>
          <w:b w:val="0"/>
          <w:sz w:val="23"/>
          <w:szCs w:val="23"/>
        </w:rPr>
        <w:t>nge of complex issues</w:t>
      </w:r>
    </w:p>
    <w:p w14:paraId="354B795F" w14:textId="5F7A0EDB" w:rsidR="00673CCA" w:rsidRDefault="00673CCA" w:rsidP="00673CCA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sz w:val="23"/>
          <w:szCs w:val="23"/>
        </w:rPr>
      </w:pPr>
      <w:r w:rsidRPr="00673CCA">
        <w:rPr>
          <w:rFonts w:ascii="Arial" w:hAnsi="Arial" w:cs="Arial"/>
          <w:b w:val="0"/>
          <w:sz w:val="23"/>
          <w:szCs w:val="23"/>
        </w:rPr>
        <w:t>How he would effectively communicate and engage with all levels of staff throughout West Mercia Police</w:t>
      </w:r>
      <w:r w:rsidR="005B137F">
        <w:rPr>
          <w:rFonts w:ascii="Arial" w:hAnsi="Arial" w:cs="Arial"/>
          <w:b w:val="0"/>
          <w:sz w:val="23"/>
          <w:szCs w:val="23"/>
        </w:rPr>
        <w:t xml:space="preserve">, create stability within the Force </w:t>
      </w:r>
      <w:r w:rsidRPr="00673CCA">
        <w:rPr>
          <w:rFonts w:ascii="Arial" w:hAnsi="Arial" w:cs="Arial"/>
          <w:b w:val="0"/>
          <w:sz w:val="23"/>
          <w:szCs w:val="23"/>
        </w:rPr>
        <w:t xml:space="preserve">and involve </w:t>
      </w:r>
      <w:r w:rsidR="00A22315">
        <w:rPr>
          <w:rFonts w:ascii="Arial" w:hAnsi="Arial" w:cs="Arial"/>
          <w:b w:val="0"/>
          <w:sz w:val="23"/>
          <w:szCs w:val="23"/>
        </w:rPr>
        <w:t>staff</w:t>
      </w:r>
      <w:r w:rsidRPr="00673CCA">
        <w:rPr>
          <w:rFonts w:ascii="Arial" w:hAnsi="Arial" w:cs="Arial"/>
          <w:b w:val="0"/>
          <w:sz w:val="23"/>
          <w:szCs w:val="23"/>
        </w:rPr>
        <w:t xml:space="preserve"> in </w:t>
      </w:r>
      <w:r w:rsidR="004632B2">
        <w:rPr>
          <w:rFonts w:ascii="Arial" w:hAnsi="Arial" w:cs="Arial"/>
          <w:b w:val="0"/>
          <w:sz w:val="23"/>
          <w:szCs w:val="23"/>
        </w:rPr>
        <w:t>its</w:t>
      </w:r>
      <w:r w:rsidR="005B137F">
        <w:rPr>
          <w:rFonts w:ascii="Arial" w:hAnsi="Arial" w:cs="Arial"/>
          <w:b w:val="0"/>
          <w:sz w:val="23"/>
          <w:szCs w:val="23"/>
        </w:rPr>
        <w:t xml:space="preserve"> </w:t>
      </w:r>
      <w:r w:rsidRPr="00673CCA">
        <w:rPr>
          <w:rFonts w:ascii="Arial" w:hAnsi="Arial" w:cs="Arial"/>
          <w:b w:val="0"/>
          <w:sz w:val="23"/>
          <w:szCs w:val="23"/>
        </w:rPr>
        <w:t>future direction</w:t>
      </w:r>
    </w:p>
    <w:p w14:paraId="7775CB3A" w14:textId="1956EBA6" w:rsidR="00A22315" w:rsidRDefault="00673CCA" w:rsidP="00673CCA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lastRenderedPageBreak/>
        <w:t>H</w:t>
      </w:r>
      <w:r w:rsidR="00A22315">
        <w:rPr>
          <w:rFonts w:ascii="Arial" w:hAnsi="Arial" w:cs="Arial"/>
          <w:b w:val="0"/>
          <w:sz w:val="23"/>
          <w:szCs w:val="23"/>
        </w:rPr>
        <w:t>is experience of handling major critical incidents effectively and how he supported Officers in the aftermath of such events</w:t>
      </w:r>
    </w:p>
    <w:p w14:paraId="35F3593E" w14:textId="7320817E" w:rsidR="00673CCA" w:rsidRDefault="00A22315" w:rsidP="00673CCA">
      <w:pPr>
        <w:pStyle w:val="ListParagraph"/>
        <w:numPr>
          <w:ilvl w:val="0"/>
          <w:numId w:val="13"/>
        </w:num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What his vision was for the Force’s role in tackling and preventing the growing problem of cybercrime</w:t>
      </w:r>
    </w:p>
    <w:p w14:paraId="2D8BE459" w14:textId="77777777" w:rsidR="00D70176" w:rsidRPr="00BE3426" w:rsidRDefault="00D70176" w:rsidP="00BE3426">
      <w:pPr>
        <w:rPr>
          <w:b w:val="0"/>
        </w:rPr>
      </w:pPr>
    </w:p>
    <w:p w14:paraId="2FC5A2F1" w14:textId="726B4538" w:rsidR="00BE3426" w:rsidRDefault="00D02E96" w:rsidP="00F456DE">
      <w:pPr>
        <w:rPr>
          <w:b w:val="0"/>
        </w:rPr>
      </w:pPr>
      <w:r w:rsidRPr="001B2524">
        <w:rPr>
          <w:b w:val="0"/>
        </w:rPr>
        <w:t xml:space="preserve">In accordance with the requirements of Schedule 8 to the Police Reform and Social Responsibility Act 2011 </w:t>
      </w:r>
      <w:r w:rsidRPr="00E92BED">
        <w:rPr>
          <w:bCs/>
        </w:rPr>
        <w:t xml:space="preserve">the Panel agreed unanimously that the PCC should be recommended to proceed with </w:t>
      </w:r>
      <w:r w:rsidR="00DF6256" w:rsidRPr="00E92BED">
        <w:rPr>
          <w:bCs/>
        </w:rPr>
        <w:t>Richard Cooper’s</w:t>
      </w:r>
      <w:r w:rsidR="001B2524" w:rsidRPr="00E92BED">
        <w:rPr>
          <w:bCs/>
        </w:rPr>
        <w:t xml:space="preserve"> </w:t>
      </w:r>
      <w:r w:rsidRPr="00E92BED">
        <w:rPr>
          <w:bCs/>
        </w:rPr>
        <w:t>appointment</w:t>
      </w:r>
      <w:r w:rsidRPr="001B2524">
        <w:rPr>
          <w:b w:val="0"/>
        </w:rPr>
        <w:t>. The Panel</w:t>
      </w:r>
      <w:r w:rsidR="00BE3426">
        <w:rPr>
          <w:b w:val="0"/>
        </w:rPr>
        <w:t xml:space="preserve"> </w:t>
      </w:r>
      <w:r w:rsidRPr="001B2524">
        <w:rPr>
          <w:b w:val="0"/>
        </w:rPr>
        <w:t xml:space="preserve">was impressed </w:t>
      </w:r>
      <w:r w:rsidR="00BE3426">
        <w:rPr>
          <w:b w:val="0"/>
        </w:rPr>
        <w:t>by</w:t>
      </w:r>
      <w:r w:rsidR="004632B2">
        <w:rPr>
          <w:b w:val="0"/>
        </w:rPr>
        <w:t xml:space="preserve"> Richard’s</w:t>
      </w:r>
      <w:r w:rsidR="00BE3426">
        <w:rPr>
          <w:b w:val="0"/>
        </w:rPr>
        <w:t xml:space="preserve"> level of competence and thorough knowledge and understanding across all areas of policing in West Mercia. They also felt that he displayed strong leadership skills and would create</w:t>
      </w:r>
      <w:r w:rsidR="00AD07E4">
        <w:rPr>
          <w:b w:val="0"/>
        </w:rPr>
        <w:t xml:space="preserve"> </w:t>
      </w:r>
      <w:r w:rsidR="00BE3426">
        <w:rPr>
          <w:b w:val="0"/>
        </w:rPr>
        <w:t xml:space="preserve">stability </w:t>
      </w:r>
      <w:r w:rsidR="00AD07E4">
        <w:rPr>
          <w:b w:val="0"/>
        </w:rPr>
        <w:t>with</w:t>
      </w:r>
      <w:r w:rsidR="00BE3426">
        <w:rPr>
          <w:b w:val="0"/>
        </w:rPr>
        <w:t xml:space="preserve">in the Force </w:t>
      </w:r>
      <w:r w:rsidR="00AD07E4">
        <w:rPr>
          <w:b w:val="0"/>
        </w:rPr>
        <w:t xml:space="preserve">which would be </w:t>
      </w:r>
      <w:r w:rsidR="00E92BED">
        <w:rPr>
          <w:b w:val="0"/>
        </w:rPr>
        <w:t xml:space="preserve">greatly </w:t>
      </w:r>
      <w:r w:rsidR="00AD07E4">
        <w:rPr>
          <w:b w:val="0"/>
        </w:rPr>
        <w:t>beneficial moving forward</w:t>
      </w:r>
      <w:r w:rsidR="00BE3426">
        <w:rPr>
          <w:b w:val="0"/>
        </w:rPr>
        <w:t xml:space="preserve">. </w:t>
      </w:r>
    </w:p>
    <w:p w14:paraId="4D6DB84C" w14:textId="5AFCC5A4" w:rsidR="00D70176" w:rsidRPr="001B2524" w:rsidRDefault="00D70176" w:rsidP="00F456DE">
      <w:pPr>
        <w:rPr>
          <w:b w:val="0"/>
        </w:rPr>
      </w:pPr>
    </w:p>
    <w:p w14:paraId="2BF1342A" w14:textId="5F6AFD55" w:rsidR="00D02E96" w:rsidRPr="001B2524" w:rsidRDefault="00D02E96" w:rsidP="00F456DE">
      <w:pPr>
        <w:rPr>
          <w:b w:val="0"/>
        </w:rPr>
      </w:pPr>
    </w:p>
    <w:p w14:paraId="760CAB76" w14:textId="69B6FC81" w:rsidR="00D02E96" w:rsidRPr="001B2524" w:rsidRDefault="00D01D11" w:rsidP="00F456DE">
      <w:pPr>
        <w:rPr>
          <w:b w:val="0"/>
        </w:rPr>
      </w:pPr>
      <w:r w:rsidRPr="001B2524">
        <w:rPr>
          <w:noProof/>
        </w:rPr>
        <w:drawing>
          <wp:inline distT="0" distB="0" distL="0" distR="0" wp14:anchorId="5D7F6FB7" wp14:editId="1C6B5CC1">
            <wp:extent cx="1459810" cy="714375"/>
            <wp:effectExtent l="0" t="0" r="0" b="0"/>
            <wp:docPr id="1" name="Picture 1" descr="Signature of the Panel Chai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Panel Chairm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67" cy="71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E49E" w14:textId="77777777" w:rsidR="00D01D11" w:rsidRPr="001B2524" w:rsidRDefault="00D01D11" w:rsidP="00F456DE">
      <w:pPr>
        <w:rPr>
          <w:b w:val="0"/>
        </w:rPr>
      </w:pPr>
    </w:p>
    <w:p w14:paraId="26859590" w14:textId="64E9BD36" w:rsidR="00D02E96" w:rsidRPr="001B2524" w:rsidRDefault="00D02E96" w:rsidP="00F456DE">
      <w:pPr>
        <w:rPr>
          <w:b w:val="0"/>
        </w:rPr>
      </w:pPr>
      <w:r w:rsidRPr="001B2524">
        <w:rPr>
          <w:b w:val="0"/>
        </w:rPr>
        <w:t>Barry Durkin</w:t>
      </w:r>
    </w:p>
    <w:p w14:paraId="56FA7619" w14:textId="2AF2B80A" w:rsidR="00D02E96" w:rsidRPr="001B2524" w:rsidRDefault="00D02E96" w:rsidP="00F456DE">
      <w:pPr>
        <w:rPr>
          <w:b w:val="0"/>
        </w:rPr>
      </w:pPr>
      <w:r w:rsidRPr="001B2524">
        <w:rPr>
          <w:b w:val="0"/>
        </w:rPr>
        <w:t>Chairman of the West Mercia Police and Crime Panel</w:t>
      </w:r>
    </w:p>
    <w:p w14:paraId="227D18FF" w14:textId="60558F2A" w:rsidR="00D02E96" w:rsidRPr="00D70176" w:rsidRDefault="00DF6256" w:rsidP="00F456DE">
      <w:pPr>
        <w:rPr>
          <w:b w:val="0"/>
        </w:rPr>
      </w:pPr>
      <w:r>
        <w:rPr>
          <w:b w:val="0"/>
        </w:rPr>
        <w:t>2</w:t>
      </w:r>
      <w:r w:rsidR="00E274B1">
        <w:rPr>
          <w:b w:val="0"/>
        </w:rPr>
        <w:t>1</w:t>
      </w:r>
      <w:r>
        <w:rPr>
          <w:b w:val="0"/>
        </w:rPr>
        <w:t xml:space="preserve"> March</w:t>
      </w:r>
      <w:r w:rsidR="00E24D70" w:rsidRPr="001B2524">
        <w:rPr>
          <w:b w:val="0"/>
        </w:rPr>
        <w:t xml:space="preserve"> 202</w:t>
      </w:r>
      <w:r>
        <w:rPr>
          <w:b w:val="0"/>
        </w:rPr>
        <w:t>5</w:t>
      </w:r>
    </w:p>
    <w:sectPr w:rsidR="00D02E96" w:rsidRPr="00D70176" w:rsidSect="00C40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1134" w:bottom="1871" w:left="2552" w:header="0" w:footer="11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C4CC" w14:textId="77777777" w:rsidR="00630A30" w:rsidRDefault="00630A30" w:rsidP="00FB7F35">
      <w:r>
        <w:separator/>
      </w:r>
    </w:p>
  </w:endnote>
  <w:endnote w:type="continuationSeparator" w:id="0">
    <w:p w14:paraId="61782C78" w14:textId="77777777" w:rsidR="00630A30" w:rsidRDefault="00630A30" w:rsidP="00F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030E" w14:textId="77777777" w:rsidR="002E24AF" w:rsidRDefault="002E2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F0B2" w14:textId="77777777" w:rsidR="002E24AF" w:rsidRDefault="002E2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F0AD" w14:textId="77777777" w:rsidR="002E24AF" w:rsidRDefault="002E2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3EECD" w14:textId="77777777" w:rsidR="00630A30" w:rsidRDefault="00630A30" w:rsidP="00FB7F35">
      <w:r>
        <w:separator/>
      </w:r>
    </w:p>
  </w:footnote>
  <w:footnote w:type="continuationSeparator" w:id="0">
    <w:p w14:paraId="5E05228F" w14:textId="77777777" w:rsidR="00630A30" w:rsidRDefault="00630A30" w:rsidP="00FB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DEB1" w14:textId="48265E89" w:rsidR="002E24AF" w:rsidRDefault="002E2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37CBD" w14:textId="03059ADF" w:rsidR="002E24AF" w:rsidRDefault="002E2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EBFA" w14:textId="4D621E04" w:rsidR="00630A30" w:rsidRDefault="00630A30" w:rsidP="00FB7F35"/>
  <w:p w14:paraId="77EC8732" w14:textId="77777777" w:rsidR="00A07B70" w:rsidRDefault="00A07B70" w:rsidP="00FB7F35">
    <w:pPr>
      <w:rPr>
        <w:sz w:val="44"/>
        <w:szCs w:val="44"/>
      </w:rPr>
    </w:pPr>
  </w:p>
  <w:p w14:paraId="480B7DE7" w14:textId="77777777" w:rsidR="00A07B70" w:rsidRDefault="00A07B70" w:rsidP="00FB7F35">
    <w:pPr>
      <w:rPr>
        <w:sz w:val="44"/>
        <w:szCs w:val="44"/>
      </w:rPr>
    </w:pPr>
  </w:p>
  <w:p w14:paraId="7BE9E0C1" w14:textId="77777777" w:rsidR="00630A30" w:rsidRPr="00A07B70" w:rsidRDefault="00630A30" w:rsidP="00FB7F35">
    <w:pPr>
      <w:rPr>
        <w:sz w:val="44"/>
        <w:szCs w:val="44"/>
      </w:rPr>
    </w:pPr>
    <w:r w:rsidRPr="00A07B70">
      <w:rPr>
        <w:sz w:val="44"/>
        <w:szCs w:val="44"/>
      </w:rPr>
      <w:t>West Mercia</w:t>
    </w:r>
  </w:p>
  <w:p w14:paraId="56604426" w14:textId="77777777" w:rsidR="00630A30" w:rsidRPr="00A07B70" w:rsidRDefault="00630A30" w:rsidP="00FB7F35">
    <w:pPr>
      <w:rPr>
        <w:sz w:val="44"/>
        <w:szCs w:val="44"/>
      </w:rPr>
    </w:pPr>
    <w:r w:rsidRPr="00A07B70">
      <w:rPr>
        <w:sz w:val="44"/>
        <w:szCs w:val="44"/>
      </w:rPr>
      <w:t>Police and Crime Panel</w:t>
    </w:r>
  </w:p>
  <w:p w14:paraId="46233F58" w14:textId="77777777" w:rsidR="00630A30" w:rsidRPr="00630A30" w:rsidRDefault="003D3162" w:rsidP="00FB7F35">
    <w:r>
      <w:pict w14:anchorId="49604EBE">
        <v:rect id="_x0000_i1025" style="width:411.05pt;height:1.5pt;mso-position-vertical:absolute" o:hralign="center" o:hrstd="t" o:hrnoshade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10687D6"/>
    <w:lvl w:ilvl="0">
      <w:start w:val="1"/>
      <w:numFmt w:val="bullet"/>
      <w:pStyle w:val="ListBullet3"/>
      <w:lvlText w:val="&gt;"/>
      <w:lvlJc w:val="left"/>
      <w:pPr>
        <w:tabs>
          <w:tab w:val="num" w:pos="1040"/>
        </w:tabs>
        <w:ind w:left="1021" w:hanging="341"/>
      </w:pPr>
      <w:rPr>
        <w:rFonts w:ascii="Times New Roman" w:hAnsi="Times New Roman" w:hint="default"/>
      </w:rPr>
    </w:lvl>
  </w:abstractNum>
  <w:abstractNum w:abstractNumId="1" w15:restartNumberingAfterBreak="0">
    <w:nsid w:val="FFFFFF83"/>
    <w:multiLevelType w:val="singleLevel"/>
    <w:tmpl w:val="6074D1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6CA00E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FFFFFF89"/>
    <w:multiLevelType w:val="singleLevel"/>
    <w:tmpl w:val="50C62AE8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8"/>
      </w:rPr>
    </w:lvl>
  </w:abstractNum>
  <w:abstractNum w:abstractNumId="4" w15:restartNumberingAfterBreak="0">
    <w:nsid w:val="159D63FF"/>
    <w:multiLevelType w:val="hybridMultilevel"/>
    <w:tmpl w:val="D26AE05A"/>
    <w:lvl w:ilvl="0" w:tplc="85BAA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AC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3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6E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F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C5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6B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F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A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0C5320"/>
    <w:multiLevelType w:val="hybridMultilevel"/>
    <w:tmpl w:val="8C3C44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CF2AD8"/>
    <w:multiLevelType w:val="hybridMultilevel"/>
    <w:tmpl w:val="BC8E2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B7D1A"/>
    <w:multiLevelType w:val="hybridMultilevel"/>
    <w:tmpl w:val="3E1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E457D"/>
    <w:multiLevelType w:val="hybridMultilevel"/>
    <w:tmpl w:val="31029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92144">
    <w:abstractNumId w:val="0"/>
  </w:num>
  <w:num w:numId="2" w16cid:durableId="1600142972">
    <w:abstractNumId w:val="3"/>
  </w:num>
  <w:num w:numId="3" w16cid:durableId="1536624058">
    <w:abstractNumId w:val="3"/>
  </w:num>
  <w:num w:numId="4" w16cid:durableId="363795591">
    <w:abstractNumId w:val="1"/>
  </w:num>
  <w:num w:numId="5" w16cid:durableId="1987781608">
    <w:abstractNumId w:val="1"/>
  </w:num>
  <w:num w:numId="6" w16cid:durableId="669216668">
    <w:abstractNumId w:val="0"/>
  </w:num>
  <w:num w:numId="7" w16cid:durableId="295109328">
    <w:abstractNumId w:val="2"/>
  </w:num>
  <w:num w:numId="8" w16cid:durableId="1326933083">
    <w:abstractNumId w:val="2"/>
  </w:num>
  <w:num w:numId="9" w16cid:durableId="895353618">
    <w:abstractNumId w:val="4"/>
  </w:num>
  <w:num w:numId="10" w16cid:durableId="936786830">
    <w:abstractNumId w:val="6"/>
  </w:num>
  <w:num w:numId="11" w16cid:durableId="413861503">
    <w:abstractNumId w:val="8"/>
  </w:num>
  <w:num w:numId="12" w16cid:durableId="286547625">
    <w:abstractNumId w:val="5"/>
  </w:num>
  <w:num w:numId="13" w16cid:durableId="205792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15"/>
    <w:rsid w:val="0000412D"/>
    <w:rsid w:val="00004593"/>
    <w:rsid w:val="000054B7"/>
    <w:rsid w:val="0006299A"/>
    <w:rsid w:val="00095DD9"/>
    <w:rsid w:val="000D4DAA"/>
    <w:rsid w:val="00105715"/>
    <w:rsid w:val="001216B7"/>
    <w:rsid w:val="00170D94"/>
    <w:rsid w:val="00174638"/>
    <w:rsid w:val="00175DEE"/>
    <w:rsid w:val="001B2524"/>
    <w:rsid w:val="001B6548"/>
    <w:rsid w:val="001C0E65"/>
    <w:rsid w:val="001C68E1"/>
    <w:rsid w:val="0021284F"/>
    <w:rsid w:val="00224B5F"/>
    <w:rsid w:val="002536A4"/>
    <w:rsid w:val="002621D7"/>
    <w:rsid w:val="00283F5F"/>
    <w:rsid w:val="00292A74"/>
    <w:rsid w:val="002D7CEF"/>
    <w:rsid w:val="002E24AF"/>
    <w:rsid w:val="002F070D"/>
    <w:rsid w:val="002F0760"/>
    <w:rsid w:val="00310DD9"/>
    <w:rsid w:val="003450FF"/>
    <w:rsid w:val="0034660A"/>
    <w:rsid w:val="00370DF3"/>
    <w:rsid w:val="00372C87"/>
    <w:rsid w:val="00374FC0"/>
    <w:rsid w:val="00395FAF"/>
    <w:rsid w:val="003B7969"/>
    <w:rsid w:val="003C12B5"/>
    <w:rsid w:val="003D3162"/>
    <w:rsid w:val="0040134E"/>
    <w:rsid w:val="00406C2F"/>
    <w:rsid w:val="00431334"/>
    <w:rsid w:val="00454EF9"/>
    <w:rsid w:val="00461A27"/>
    <w:rsid w:val="004632B2"/>
    <w:rsid w:val="0049018A"/>
    <w:rsid w:val="004A1197"/>
    <w:rsid w:val="004B0C7C"/>
    <w:rsid w:val="004B41D3"/>
    <w:rsid w:val="004D4537"/>
    <w:rsid w:val="004F4E2F"/>
    <w:rsid w:val="0052157B"/>
    <w:rsid w:val="0052416C"/>
    <w:rsid w:val="005246A7"/>
    <w:rsid w:val="00560168"/>
    <w:rsid w:val="005A75FE"/>
    <w:rsid w:val="005B137F"/>
    <w:rsid w:val="005E16CE"/>
    <w:rsid w:val="005E4C42"/>
    <w:rsid w:val="005F449D"/>
    <w:rsid w:val="00602C86"/>
    <w:rsid w:val="00630A30"/>
    <w:rsid w:val="00634EE4"/>
    <w:rsid w:val="006468A5"/>
    <w:rsid w:val="00663728"/>
    <w:rsid w:val="00673CCA"/>
    <w:rsid w:val="006752B6"/>
    <w:rsid w:val="006A080A"/>
    <w:rsid w:val="006B7B23"/>
    <w:rsid w:val="006F65D2"/>
    <w:rsid w:val="007005AF"/>
    <w:rsid w:val="00766BAC"/>
    <w:rsid w:val="007939A0"/>
    <w:rsid w:val="007F310E"/>
    <w:rsid w:val="00826D9C"/>
    <w:rsid w:val="00835608"/>
    <w:rsid w:val="00851E07"/>
    <w:rsid w:val="00856F2E"/>
    <w:rsid w:val="0086117B"/>
    <w:rsid w:val="008E1BE3"/>
    <w:rsid w:val="008E631A"/>
    <w:rsid w:val="008F23A6"/>
    <w:rsid w:val="008F4D8F"/>
    <w:rsid w:val="008F7E9D"/>
    <w:rsid w:val="009061F9"/>
    <w:rsid w:val="00914763"/>
    <w:rsid w:val="009362E2"/>
    <w:rsid w:val="00936C5F"/>
    <w:rsid w:val="009607DE"/>
    <w:rsid w:val="009C7BF1"/>
    <w:rsid w:val="009D7422"/>
    <w:rsid w:val="009E6534"/>
    <w:rsid w:val="00A07B70"/>
    <w:rsid w:val="00A16F26"/>
    <w:rsid w:val="00A22315"/>
    <w:rsid w:val="00A24E90"/>
    <w:rsid w:val="00A919C9"/>
    <w:rsid w:val="00AD07E4"/>
    <w:rsid w:val="00B266AC"/>
    <w:rsid w:val="00B27929"/>
    <w:rsid w:val="00B34787"/>
    <w:rsid w:val="00B37982"/>
    <w:rsid w:val="00B66890"/>
    <w:rsid w:val="00B72B15"/>
    <w:rsid w:val="00B7527E"/>
    <w:rsid w:val="00B95F70"/>
    <w:rsid w:val="00BB6E5B"/>
    <w:rsid w:val="00BE3426"/>
    <w:rsid w:val="00BE4588"/>
    <w:rsid w:val="00BF26B2"/>
    <w:rsid w:val="00C14171"/>
    <w:rsid w:val="00C405F1"/>
    <w:rsid w:val="00C4388E"/>
    <w:rsid w:val="00C525EC"/>
    <w:rsid w:val="00C86255"/>
    <w:rsid w:val="00CC6CEB"/>
    <w:rsid w:val="00CE1A25"/>
    <w:rsid w:val="00D01D11"/>
    <w:rsid w:val="00D02E96"/>
    <w:rsid w:val="00D1228F"/>
    <w:rsid w:val="00D50055"/>
    <w:rsid w:val="00D557A4"/>
    <w:rsid w:val="00D70176"/>
    <w:rsid w:val="00D71AF3"/>
    <w:rsid w:val="00D82261"/>
    <w:rsid w:val="00DA2F36"/>
    <w:rsid w:val="00DA4C50"/>
    <w:rsid w:val="00DF48BD"/>
    <w:rsid w:val="00DF6256"/>
    <w:rsid w:val="00E23105"/>
    <w:rsid w:val="00E24D70"/>
    <w:rsid w:val="00E255D8"/>
    <w:rsid w:val="00E274B1"/>
    <w:rsid w:val="00E57B3E"/>
    <w:rsid w:val="00E92BED"/>
    <w:rsid w:val="00E93C31"/>
    <w:rsid w:val="00EF7383"/>
    <w:rsid w:val="00F21B23"/>
    <w:rsid w:val="00F456DE"/>
    <w:rsid w:val="00F5522C"/>
    <w:rsid w:val="00F57255"/>
    <w:rsid w:val="00F95EB4"/>
    <w:rsid w:val="00FA0F43"/>
    <w:rsid w:val="00FA23AD"/>
    <w:rsid w:val="00FA6CFD"/>
    <w:rsid w:val="00FB7F35"/>
    <w:rsid w:val="00FD34CD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."/>
  <w:listSeparator w:val=","/>
  <w14:docId w14:val="01D26C02"/>
  <w15:docId w15:val="{DB7E99BA-B377-468A-829A-27FC750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B7F35"/>
    <w:rPr>
      <w:rFonts w:ascii="Arial" w:hAnsi="Arial" w:cs="Arial"/>
      <w:b/>
      <w:sz w:val="23"/>
      <w:szCs w:val="23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05F1"/>
    <w:pPr>
      <w:keepNext/>
      <w:keepLines/>
      <w:suppressAutoHyphens/>
      <w:spacing w:before="140" w:after="140" w:line="420" w:lineRule="exact"/>
      <w:outlineLvl w:val="0"/>
    </w:pPr>
    <w:rPr>
      <w:b w:val="0"/>
      <w:kern w:val="28"/>
      <w:sz w:val="36"/>
    </w:rPr>
  </w:style>
  <w:style w:type="paragraph" w:styleId="Heading2">
    <w:name w:val="heading 2"/>
    <w:basedOn w:val="Heading1"/>
    <w:next w:val="Normal"/>
    <w:qFormat/>
    <w:rsid w:val="00C405F1"/>
    <w:pPr>
      <w:spacing w:line="340" w:lineRule="exact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C405F1"/>
    <w:pPr>
      <w:spacing w:line="280" w:lineRule="exact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405F1"/>
    <w:pPr>
      <w:spacing w:before="80"/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C405F1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405F1"/>
    <w:pPr>
      <w:pBdr>
        <w:top w:val="single" w:sz="4" w:space="2" w:color="auto"/>
      </w:pBdr>
      <w:tabs>
        <w:tab w:val="center" w:pos="4153"/>
        <w:tab w:val="right" w:pos="8306"/>
      </w:tabs>
      <w:spacing w:line="220" w:lineRule="exact"/>
    </w:pPr>
    <w:rPr>
      <w:b w:val="0"/>
      <w:sz w:val="18"/>
    </w:rPr>
  </w:style>
  <w:style w:type="character" w:customStyle="1" w:styleId="PersonnelName">
    <w:name w:val="PersonnelName"/>
    <w:rsid w:val="00C405F1"/>
    <w:rPr>
      <w:rFonts w:ascii="Arial" w:hAnsi="Arial"/>
      <w:b/>
      <w:color w:val="000000"/>
      <w:sz w:val="18"/>
    </w:rPr>
  </w:style>
  <w:style w:type="character" w:customStyle="1" w:styleId="SurnameSuffix">
    <w:name w:val="SurnameSuffix"/>
    <w:rsid w:val="00C405F1"/>
    <w:rPr>
      <w:rFonts w:ascii="Arial" w:hAnsi="Arial"/>
      <w:color w:val="000000"/>
      <w:sz w:val="13"/>
    </w:rPr>
  </w:style>
  <w:style w:type="character" w:customStyle="1" w:styleId="JobTitle">
    <w:name w:val="JobTitle"/>
    <w:rsid w:val="00C405F1"/>
    <w:rPr>
      <w:rFonts w:ascii="Arial" w:hAnsi="Arial"/>
      <w:color w:val="000000"/>
      <w:sz w:val="18"/>
    </w:rPr>
  </w:style>
  <w:style w:type="character" w:customStyle="1" w:styleId="AddressText">
    <w:name w:val="AddressText"/>
    <w:rsid w:val="00C405F1"/>
    <w:rPr>
      <w:rFonts w:ascii="Arial" w:hAnsi="Arial"/>
      <w:color w:val="auto"/>
      <w:sz w:val="18"/>
    </w:rPr>
  </w:style>
  <w:style w:type="character" w:customStyle="1" w:styleId="EmailWeb">
    <w:name w:val="EmailWeb"/>
    <w:rsid w:val="00C405F1"/>
    <w:rPr>
      <w:rFonts w:ascii="Arial" w:hAnsi="Arial"/>
      <w:color w:val="auto"/>
      <w:sz w:val="14"/>
    </w:rPr>
  </w:style>
  <w:style w:type="paragraph" w:customStyle="1" w:styleId="ParagraphSpace">
    <w:name w:val="ParagraphSpace"/>
    <w:rsid w:val="00C405F1"/>
    <w:pPr>
      <w:framePr w:w="2268" w:hSpace="181" w:wrap="around" w:vAnchor="page" w:hAnchor="page" w:x="1" w:y="11568"/>
      <w:widowControl w:val="0"/>
      <w:pBdr>
        <w:right w:val="single" w:sz="6" w:space="1" w:color="auto"/>
      </w:pBdr>
      <w:ind w:right="57"/>
      <w:jc w:val="right"/>
    </w:pPr>
    <w:rPr>
      <w:noProof/>
      <w:color w:val="808080"/>
      <w:sz w:val="18"/>
      <w:lang w:eastAsia="en-US"/>
    </w:rPr>
  </w:style>
  <w:style w:type="character" w:customStyle="1" w:styleId="DXNumber">
    <w:name w:val="DXNumber"/>
    <w:rsid w:val="00C405F1"/>
    <w:rPr>
      <w:rFonts w:ascii="Arial" w:hAnsi="Arial"/>
      <w:color w:val="auto"/>
      <w:sz w:val="14"/>
    </w:rPr>
  </w:style>
  <w:style w:type="paragraph" w:customStyle="1" w:styleId="BoxoutStyle">
    <w:name w:val="BoxoutStyle"/>
    <w:basedOn w:val="Normal"/>
    <w:rsid w:val="00C405F1"/>
    <w:pPr>
      <w:ind w:right="57"/>
      <w:jc w:val="right"/>
    </w:pPr>
  </w:style>
  <w:style w:type="character" w:customStyle="1" w:styleId="Heading1Char">
    <w:name w:val="Heading 1 Char"/>
    <w:basedOn w:val="DefaultParagraphFont"/>
    <w:link w:val="Heading1"/>
    <w:rsid w:val="00DA2F36"/>
    <w:rPr>
      <w:rFonts w:ascii="Arial" w:hAnsi="Arial"/>
      <w:b/>
      <w:kern w:val="28"/>
      <w:sz w:val="36"/>
      <w:lang w:eastAsia="en-US"/>
    </w:rPr>
  </w:style>
  <w:style w:type="paragraph" w:styleId="DocumentMap">
    <w:name w:val="Document Map"/>
    <w:basedOn w:val="Normal"/>
    <w:semiHidden/>
    <w:rsid w:val="00C405F1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C405F1"/>
    <w:pPr>
      <w:keepLines/>
      <w:tabs>
        <w:tab w:val="left" w:pos="227"/>
      </w:tabs>
      <w:spacing w:after="80" w:line="220" w:lineRule="exact"/>
      <w:ind w:left="227" w:hanging="227"/>
    </w:pPr>
    <w:rPr>
      <w:sz w:val="18"/>
    </w:rPr>
  </w:style>
  <w:style w:type="character" w:customStyle="1" w:styleId="HeaderChar">
    <w:name w:val="Header Char"/>
    <w:basedOn w:val="DefaultParagraphFont"/>
    <w:link w:val="Header"/>
    <w:semiHidden/>
    <w:rsid w:val="00DA2F36"/>
    <w:rPr>
      <w:rFonts w:ascii="Arial" w:hAnsi="Arial"/>
      <w:b/>
      <w:sz w:val="18"/>
      <w:lang w:eastAsia="en-US"/>
    </w:rPr>
  </w:style>
  <w:style w:type="paragraph" w:customStyle="1" w:styleId="Filename">
    <w:name w:val="Filename"/>
    <w:basedOn w:val="Normal"/>
    <w:rsid w:val="00C405F1"/>
    <w:pPr>
      <w:framePr w:w="10584" w:h="288" w:hSpace="187" w:wrap="around" w:vAnchor="page" w:hAnchor="page" w:x="572" w:y="16129"/>
    </w:pPr>
    <w:rPr>
      <w:sz w:val="16"/>
    </w:rPr>
  </w:style>
  <w:style w:type="paragraph" w:styleId="Header">
    <w:name w:val="header"/>
    <w:basedOn w:val="Footer"/>
    <w:link w:val="HeaderChar"/>
    <w:semiHidden/>
    <w:rsid w:val="00C405F1"/>
    <w:pPr>
      <w:pBdr>
        <w:top w:val="none" w:sz="0" w:space="0" w:color="auto"/>
      </w:pBdr>
    </w:pPr>
  </w:style>
  <w:style w:type="paragraph" w:styleId="ListBullet">
    <w:name w:val="List Bullet"/>
    <w:basedOn w:val="Normal"/>
    <w:semiHidden/>
    <w:rsid w:val="00C405F1"/>
    <w:pPr>
      <w:numPr>
        <w:numId w:val="3"/>
      </w:numPr>
      <w:spacing w:line="280" w:lineRule="exact"/>
      <w:ind w:left="357" w:hanging="357"/>
    </w:pPr>
  </w:style>
  <w:style w:type="paragraph" w:styleId="ListBullet2">
    <w:name w:val="List Bullet 2"/>
    <w:basedOn w:val="Normal"/>
    <w:semiHidden/>
    <w:rsid w:val="00C405F1"/>
    <w:pPr>
      <w:numPr>
        <w:numId w:val="5"/>
      </w:numPr>
      <w:tabs>
        <w:tab w:val="clear" w:pos="643"/>
        <w:tab w:val="left" w:pos="714"/>
      </w:tabs>
      <w:spacing w:line="280" w:lineRule="exact"/>
      <w:ind w:left="714" w:hanging="357"/>
    </w:pPr>
  </w:style>
  <w:style w:type="paragraph" w:styleId="ListBullet3">
    <w:name w:val="List Bullet 3"/>
    <w:basedOn w:val="Normal"/>
    <w:semiHidden/>
    <w:rsid w:val="00C405F1"/>
    <w:pPr>
      <w:numPr>
        <w:numId w:val="6"/>
      </w:numPr>
      <w:tabs>
        <w:tab w:val="clear" w:pos="1040"/>
        <w:tab w:val="left" w:pos="1072"/>
      </w:tabs>
      <w:spacing w:line="280" w:lineRule="exact"/>
      <w:ind w:left="1429" w:hanging="357"/>
    </w:pPr>
  </w:style>
  <w:style w:type="paragraph" w:styleId="ListNumber">
    <w:name w:val="List Number"/>
    <w:basedOn w:val="Normal"/>
    <w:semiHidden/>
    <w:rsid w:val="00C405F1"/>
    <w:pPr>
      <w:numPr>
        <w:numId w:val="8"/>
      </w:numPr>
      <w:spacing w:line="280" w:lineRule="exact"/>
    </w:pPr>
  </w:style>
  <w:style w:type="paragraph" w:customStyle="1" w:styleId="Default">
    <w:name w:val="Default"/>
    <w:basedOn w:val="Normal"/>
    <w:rsid w:val="00A919C9"/>
    <w:pPr>
      <w:autoSpaceDE w:val="0"/>
      <w:autoSpaceDN w:val="0"/>
    </w:pPr>
    <w:rPr>
      <w:rFonts w:eastAsiaTheme="minorHAnsi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E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6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8A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A5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A5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468A5"/>
    <w:pPr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2.1627566103293.29524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ETHED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8764-C0B6-4E41-B6F0-6E42C44C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LETHED97</Template>
  <TotalTime>0</TotalTime>
  <Pages>2</Pages>
  <Words>442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Template v2.51d</vt:lpstr>
    </vt:vector>
  </TitlesOfParts>
  <Company>Worcestershire County Council</Company>
  <LinksUpToDate>false</LinksUpToDate>
  <CharactersWithSpaces>2925</CharactersWithSpaces>
  <SharedDoc>false</SharedDoc>
  <HLinks>
    <vt:vector size="6" baseType="variant">
      <vt:variant>
        <vt:i4>4522079</vt:i4>
      </vt:variant>
      <vt:variant>
        <vt:i4>-1</vt:i4>
      </vt:variant>
      <vt:variant>
        <vt:i4>2049</vt:i4>
      </vt:variant>
      <vt:variant>
        <vt:i4>1</vt:i4>
      </vt:variant>
      <vt:variant>
        <vt:lpwstr>C:\Alexandra's Documents\Grafx\WCC_LogoBlack.BMP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Template v2.51d</dc:title>
  <dc:subject>Logo included</dc:subject>
  <dc:creator>sclark</dc:creator>
  <dc:description>2.51d -- inc:_x000d_
-Adds final document save to FileSave4Pigs_x000d_
2.51c -- inc:_x000d_
-Displays the document at full page width for whatever monitor is in use_x000d_
2.51b -- inc:_x000d_
-Fixes missing Dear &amp; AskFor strings _x000d_
(cleared in previous patch...)_x000d_
-Allows cancellation of SaveAs from FileSave4Pigs w/out crashing_x000d_
2.51a --  inc:_x000d_
-Clarified FileSave4Pigs dialog_x000d_
-Cleared persistent dialog details</dc:description>
  <cp:lastModifiedBy>Smith, Lucy</cp:lastModifiedBy>
  <cp:revision>2</cp:revision>
  <cp:lastPrinted>2019-02-07T16:09:00Z</cp:lastPrinted>
  <dcterms:created xsi:type="dcterms:W3CDTF">2025-03-21T13:35:00Z</dcterms:created>
  <dcterms:modified xsi:type="dcterms:W3CDTF">2025-03-21T13:35:00Z</dcterms:modified>
</cp:coreProperties>
</file>